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67" w:tblpY="845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5"/>
        <w:gridCol w:w="1080"/>
        <w:gridCol w:w="240"/>
        <w:gridCol w:w="795"/>
        <w:gridCol w:w="330"/>
        <w:gridCol w:w="390"/>
        <w:gridCol w:w="870"/>
        <w:gridCol w:w="345"/>
        <w:gridCol w:w="1410"/>
        <w:gridCol w:w="945"/>
        <w:gridCol w:w="31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工作单位及职务、是否为涉密人员及涉密等级</w:t>
            </w:r>
          </w:p>
        </w:tc>
        <w:tc>
          <w:tcPr>
            <w:tcW w:w="3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家庭主要成员情况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工作单位、职务及居住地（是否取得外国国籍、境外长期或永久居留权）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9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组团单位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在团组中拟任职务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4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出国（赴港澳）任务、所赴国家（地区）及停留时间</w:t>
            </w:r>
          </w:p>
        </w:tc>
        <w:tc>
          <w:tcPr>
            <w:tcW w:w="55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4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出国（赴港澳）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任务审批单位</w:t>
            </w:r>
          </w:p>
        </w:tc>
        <w:tc>
          <w:tcPr>
            <w:tcW w:w="55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天津市人民政府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34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最近一次因公出国（赴港澳）时间、所赴国家（地区）及任务</w:t>
            </w:r>
          </w:p>
        </w:tc>
        <w:tc>
          <w:tcPr>
            <w:tcW w:w="55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派出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0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负责人签字：              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年  月  日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人事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备案</w:t>
            </w:r>
          </w:p>
        </w:tc>
        <w:tc>
          <w:tcPr>
            <w:tcW w:w="80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此表于     年   月   日，报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天津科技大学党委组织部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备案。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接收人：           （签字）联系电话：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（注：组织人事部门如有异议，要在4个工作日内书面通知市外事审批部门和人员所在单位。）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因公临时出国（赴港澳）人员备案表</w:t>
      </w:r>
    </w:p>
    <w:sectPr>
      <w:pgSz w:w="11906" w:h="16838"/>
      <w:pgMar w:top="170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0EB7"/>
    <w:rsid w:val="09996ACD"/>
    <w:rsid w:val="0A413FF9"/>
    <w:rsid w:val="12220EB7"/>
    <w:rsid w:val="15793769"/>
    <w:rsid w:val="46B11956"/>
    <w:rsid w:val="51325566"/>
    <w:rsid w:val="7C4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169</TotalTime>
  <ScaleCrop>false</ScaleCrop>
  <LinksUpToDate>false</LinksUpToDate>
  <CharactersWithSpaces>373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2019-05-15T01:32:00Z</dcterms:created>
  <dc:creator>霍比特</dc:creator>
  <cp:lastModifiedBy>Co</cp:lastModifiedBy>
  <dcterms:modified xsi:type="dcterms:W3CDTF">2019-06-04T07:42:07Z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